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32" w:rsidRDefault="003D2654" w:rsidP="003A2432">
      <w:r>
        <w:t>Lab 3</w:t>
      </w:r>
      <w:r w:rsidR="003A2432" w:rsidRPr="003A2432">
        <w:t xml:space="preserve"> – projectile motion</w:t>
      </w:r>
    </w:p>
    <w:p w:rsidR="003A2432" w:rsidRDefault="003A2432" w:rsidP="003A2432"/>
    <w:p w:rsidR="003A2432" w:rsidRPr="003A2432" w:rsidRDefault="003A2432" w:rsidP="003A2432">
      <w:r>
        <w:t xml:space="preserve">Purpose – to determine the speed of a projectile and to predict the range </w:t>
      </w:r>
      <w:r w:rsidR="003D2654">
        <w:t xml:space="preserve">of </w:t>
      </w:r>
      <w:r>
        <w:t>a projectile</w:t>
      </w:r>
    </w:p>
    <w:p w:rsidR="003A2432" w:rsidRDefault="00DC6CE0" w:rsidP="003A2432">
      <w:pPr>
        <w:rPr>
          <w:b/>
        </w:rPr>
      </w:pPr>
      <w:r w:rsidRPr="00DC6CE0">
        <w:rPr>
          <w:noProof/>
        </w:rPr>
        <w:pict>
          <v:group id="_x0000_s1050" style="position:absolute;margin-left:208.1pt;margin-top:9.15pt;width:273pt;height:80.5pt;z-index:251662336" coordorigin="5145,8230" coordsize="5460,1610">
            <v:group id="_x0000_s1051" style="position:absolute;left:5145;top:8230;width:5460;height:1077" coordorigin="1800,8913" coordsize="5460,1077">
              <v:shapetype id="_x0000_t32" coordsize="21600,21600" o:spt="32" o:oned="t" path="m,l21600,21600e" filled="f">
                <v:path arrowok="t" fillok="f" o:connecttype="none"/>
                <o:lock v:ext="edit" shapetype="t"/>
              </v:shapetype>
              <v:shape id="_x0000_s1052" type="#_x0000_t32" style="position:absolute;left:2160;top:9150;width:1695;height:15;flip:y" o:connectortype="straight" strokeweight="2.5pt"/>
              <v:shape id="_x0000_s1053" type="#_x0000_t32" style="position:absolute;left:3600;top:9150;width:0;height:810" o:connectortype="straight"/>
              <v:shape id="_x0000_s1054" type="#_x0000_t32" style="position:absolute;left:1800;top:9900;width:5460;height:90;flip:y" o:connectortype="straight"/>
              <v:shape id="_x0000_s1055" type="#_x0000_t32" style="position:absolute;left:2400;top:9180;width:0;height:810" o:connectortype="straight"/>
              <v:group id="_x0000_s1056" style="position:absolute;left:2825;top:8913;width:1083;height:245" coordorigin="2855,8913" coordsize="1083,245">
                <v:shapetype id="_x0000_t202" coordsize="21600,21600" o:spt="202" path="m,l,21600r21600,l21600,xe">
                  <v:stroke joinstyle="miter"/>
                  <v:path gradientshapeok="t" o:connecttype="rect"/>
                </v:shapetype>
                <v:shape id="_x0000_s1057" type="#_x0000_t202" style="position:absolute;left:2855;top:8913;width:1009;height:245;mso-height-percent:200;mso-height-percent:200;mso-width-relative:margin;mso-height-relative:margin;v-text-anchor:middle">
                  <v:fill opacity="0"/>
                  <v:textbox style="mso-next-textbox:#_x0000_s1057;mso-fit-shape-to-text:t" inset="0,0,0,0">
                    <w:txbxContent>
                      <w:p w:rsidR="003A2432" w:rsidRDefault="003A2432" w:rsidP="003A2432">
                        <w:pPr>
                          <w:jc w:val="center"/>
                        </w:pPr>
                        <w:proofErr w:type="gramStart"/>
                        <w:r>
                          <w:t>dart</w:t>
                        </w:r>
                        <w:proofErr w:type="gramEnd"/>
                        <w:r>
                          <w:t xml:space="preserve"> gun</w:t>
                        </w:r>
                      </w:p>
                    </w:txbxContent>
                  </v:textbox>
                </v:shape>
                <v:group id="_x0000_s1058" style="position:absolute;left:3533;top:8943;width:405;height:108" coordorigin="6315,8835" coordsize="405,108">
                  <v:shape id="_x0000_s1059" type="#_x0000_t32" style="position:absolute;left:6315;top:8905;width:405;height:0" o:connectortype="straight" strokeweight="1pt"/>
                  <v:shape id="_x0000_s1060" type="#_x0000_t32" style="position:absolute;left:6720;top:8835;width:0;height:108" o:connectortype="straight"/>
                </v:group>
              </v:group>
              <v:group id="_x0000_s1061" style="position:absolute;left:6315;top:9695;width:405;height:108;rotation:1743551fd" coordorigin="6315,8835" coordsize="405,108">
                <v:shape id="_x0000_s1062" type="#_x0000_t32" style="position:absolute;left:6315;top:8905;width:405;height:0" o:connectortype="straight" strokeweight="1pt"/>
                <v:shape id="_x0000_s1063" type="#_x0000_t32" style="position:absolute;left:6720;top:8835;width:0;height:108" o:connectortype="straight"/>
              </v:group>
            </v:group>
            <v:shape id="_x0000_s1064" type="#_x0000_t202" style="position:absolute;left:6968;top:8622;width:285;height:390;mso-width-relative:margin;mso-height-relative:margin" stroked="f">
              <v:fill opacity="0"/>
              <v:textbox style="mso-next-textbox:#_x0000_s1064">
                <w:txbxContent>
                  <w:p w:rsidR="003A2432" w:rsidRPr="003544B7" w:rsidRDefault="003A2432" w:rsidP="003A2432">
                    <w:pPr>
                      <w:rPr>
                        <w:i/>
                        <w:sz w:val="24"/>
                        <w:szCs w:val="24"/>
                      </w:rPr>
                    </w:pPr>
                    <w:proofErr w:type="gramStart"/>
                    <w:r w:rsidRPr="003544B7">
                      <w:rPr>
                        <w:i/>
                        <w:sz w:val="24"/>
                        <w:szCs w:val="24"/>
                      </w:rPr>
                      <w:t>h</w:t>
                    </w:r>
                    <w:proofErr w:type="gramEnd"/>
                  </w:p>
                </w:txbxContent>
              </v:textbox>
            </v:shape>
            <v:shape id="_x0000_s1065" type="#_x0000_t32" style="position:absolute;left:6968;top:9450;width:0;height:300" o:connectortype="straight"/>
            <v:shape id="_x0000_s1066" type="#_x0000_t32" style="position:absolute;left:10043;top:9450;width:0;height:300" o:connectortype="straight"/>
            <v:shape id="_x0000_s1067" type="#_x0000_t202" style="position:absolute;left:8348;top:9450;width:285;height:390;mso-width-relative:margin;mso-height-relative:margin" stroked="f">
              <v:fill opacity="0"/>
              <v:textbox style="mso-next-textbox:#_x0000_s1067" inset="0,0,0,0">
                <w:txbxContent>
                  <w:p w:rsidR="003A2432" w:rsidRPr="003544B7" w:rsidRDefault="003A2432" w:rsidP="003A2432">
                    <w:pPr>
                      <w:jc w:val="center"/>
                      <w:rPr>
                        <w:i/>
                        <w:sz w:val="24"/>
                        <w:szCs w:val="24"/>
                      </w:rPr>
                    </w:pPr>
                    <w:r>
                      <w:rPr>
                        <w:i/>
                        <w:sz w:val="24"/>
                        <w:szCs w:val="24"/>
                      </w:rPr>
                      <w:t>R</w:t>
                    </w:r>
                  </w:p>
                </w:txbxContent>
              </v:textbox>
            </v:shape>
            <v:shape id="_x0000_s1068" type="#_x0000_t32" style="position:absolute;left:6968;top:9615;width:1177;height:0;flip:x" o:connectortype="straight">
              <v:stroke dashstyle="dash"/>
            </v:shape>
            <v:shape id="_x0000_s1069" type="#_x0000_t32" style="position:absolute;left:8865;top:9615;width:1177;height:0;flip:x" o:connectortype="straight">
              <v:stroke dashstyle="dash"/>
            </v:shape>
            <v:shape id="_x0000_s1070" type="#_x0000_t32" style="position:absolute;left:7185;top:9022;width:0;height:195" o:connectortype="straight">
              <v:stroke dashstyle="dash"/>
            </v:shape>
            <v:shape id="_x0000_s1071" type="#_x0000_t32" style="position:absolute;left:7178;top:8517;width:0;height:195" o:connectortype="straight">
              <v:stroke dashstyle="dash"/>
            </v:shape>
            <v:shape id="_x0000_s1072" style="position:absolute;left:7350;top:8289;width:2206;height:573" coordsize="2206,573" path="m,41c328,20,656,,998,79v342,79,906,380,1057,437c2206,573,2055,498,1905,423e" filled="f">
              <v:stroke dashstyle="dash"/>
              <v:path arrowok="t"/>
            </v:shape>
          </v:group>
        </w:pict>
      </w:r>
    </w:p>
    <w:p w:rsidR="003A2432" w:rsidRPr="00A46767" w:rsidRDefault="003A2432" w:rsidP="003A2432">
      <w:pPr>
        <w:rPr>
          <w:b/>
        </w:rPr>
      </w:pPr>
      <w:r w:rsidRPr="00A46767">
        <w:rPr>
          <w:b/>
        </w:rPr>
        <w:t>Set-up 1 –</w:t>
      </w:r>
      <w:r w:rsidR="00933050">
        <w:rPr>
          <w:b/>
        </w:rPr>
        <w:t xml:space="preserve"> </w:t>
      </w:r>
      <w:r w:rsidR="00933050" w:rsidRPr="00A46767">
        <w:rPr>
          <w:b/>
        </w:rPr>
        <w:t xml:space="preserve">object </w:t>
      </w:r>
      <w:r w:rsidRPr="00A46767">
        <w:rPr>
          <w:b/>
        </w:rPr>
        <w:t xml:space="preserve">projected </w:t>
      </w:r>
      <w:r w:rsidR="00933050" w:rsidRPr="00A46767">
        <w:rPr>
          <w:b/>
        </w:rPr>
        <w:t>horizontally</w:t>
      </w:r>
    </w:p>
    <w:p w:rsidR="003A2432" w:rsidRDefault="003A2432" w:rsidP="003A2432"/>
    <w:p w:rsidR="003A2432" w:rsidRDefault="00A46767" w:rsidP="003A2432">
      <w:r>
        <w:t>An object projected horizontally will</w:t>
      </w:r>
    </w:p>
    <w:p w:rsidR="003A2432" w:rsidRDefault="00A46767" w:rsidP="003A2432">
      <w:proofErr w:type="gramStart"/>
      <w:r>
        <w:t>follow</w:t>
      </w:r>
      <w:proofErr w:type="gramEnd"/>
      <w:r>
        <w:t xml:space="preserve"> a path that is half a parabola</w:t>
      </w:r>
    </w:p>
    <w:p w:rsidR="003A2432" w:rsidRDefault="00A46767" w:rsidP="003A2432">
      <w:proofErr w:type="gramStart"/>
      <w:r>
        <w:t>with</w:t>
      </w:r>
      <w:proofErr w:type="gramEnd"/>
      <w:r>
        <w:t xml:space="preserve"> a horizontal acceleration of zero</w:t>
      </w:r>
    </w:p>
    <w:p w:rsidR="003A2432" w:rsidRDefault="00A46767" w:rsidP="003A2432">
      <w:proofErr w:type="gramStart"/>
      <w:r>
        <w:t>and</w:t>
      </w:r>
      <w:proofErr w:type="gramEnd"/>
      <w:r>
        <w:t xml:space="preserve"> a vertical acceleration of </w:t>
      </w:r>
      <w:r>
        <w:rPr>
          <w:b/>
          <w:i/>
        </w:rPr>
        <w:t>g</w:t>
      </w:r>
      <w:r>
        <w:t xml:space="preserve"> downward.  </w:t>
      </w:r>
    </w:p>
    <w:p w:rsidR="003A2432" w:rsidRDefault="00A46767" w:rsidP="003A2432">
      <w:r>
        <w:t>From values for vertical distance and</w:t>
      </w:r>
    </w:p>
    <w:p w:rsidR="00A46767" w:rsidRDefault="003A2432" w:rsidP="003A2432">
      <w:proofErr w:type="gramStart"/>
      <w:r>
        <w:t>horizontal</w:t>
      </w:r>
      <w:proofErr w:type="gramEnd"/>
      <w:r>
        <w:t xml:space="preserve"> distance the projectile moves, </w:t>
      </w:r>
    </w:p>
    <w:p w:rsidR="003A2432" w:rsidRDefault="003A2432" w:rsidP="003A2432">
      <w:proofErr w:type="gramStart"/>
      <w:r>
        <w:t>the</w:t>
      </w:r>
      <w:proofErr w:type="gramEnd"/>
      <w:r>
        <w:t xml:space="preserve"> flight time and the launch speed of the object can be calculated</w:t>
      </w:r>
      <w:r w:rsidR="001610D3">
        <w:t>.</w:t>
      </w:r>
    </w:p>
    <w:p w:rsidR="001610D3" w:rsidRDefault="001610D3" w:rsidP="003A2432"/>
    <w:p w:rsidR="00B924FC" w:rsidRDefault="00B924FC" w:rsidP="003A2432"/>
    <w:p w:rsidR="003A2432" w:rsidRDefault="003A2432" w:rsidP="003A2432">
      <w:r>
        <w:t>Method:  Measure and record the distance from the table top to the floor.  Place the loaded and cocked dart gun flat on the table.  Fire the gun and mark the spot where the dart hits the floor.  Measure and record the horizontal distant from the table edge to the impact point of the dart.</w:t>
      </w:r>
    </w:p>
    <w:p w:rsidR="003A2432" w:rsidRDefault="003A2432" w:rsidP="003A2432"/>
    <w:p w:rsidR="003A2432" w:rsidRDefault="003A2432" w:rsidP="003A2432">
      <w:r>
        <w:t>Data</w:t>
      </w:r>
      <w:r>
        <w:tab/>
        <w:t xml:space="preserve">table </w:t>
      </w:r>
      <w:proofErr w:type="gramStart"/>
      <w:r>
        <w:t>height  _</w:t>
      </w:r>
      <w:proofErr w:type="gramEnd"/>
      <w:r>
        <w:t xml:space="preserve">_________ m   </w:t>
      </w:r>
      <w:r>
        <w:tab/>
      </w:r>
      <w:r>
        <w:tab/>
        <w:t>horizontal distance for dart  ___________ m</w:t>
      </w:r>
    </w:p>
    <w:p w:rsidR="003A2432" w:rsidRDefault="003A2432" w:rsidP="003A2432"/>
    <w:p w:rsidR="003A2432" w:rsidRDefault="003A2432" w:rsidP="003A2432">
      <w:r>
        <w:t>Calculate the time of flight and the launch speed of the dart.</w:t>
      </w:r>
    </w:p>
    <w:p w:rsidR="003A2432" w:rsidRDefault="003A2432" w:rsidP="003A2432"/>
    <w:p w:rsidR="00B165EE" w:rsidRDefault="00B165EE"/>
    <w:p w:rsidR="003A2432" w:rsidRDefault="003A2432" w:rsidP="003A2432"/>
    <w:p w:rsidR="003A2432" w:rsidRDefault="003A2432" w:rsidP="003A2432"/>
    <w:p w:rsidR="00A46767" w:rsidRDefault="00DC6CE0" w:rsidP="003A2432">
      <w:r>
        <w:rPr>
          <w:noProof/>
        </w:rPr>
        <w:pict>
          <v:group id="_x0000_s1076" style="position:absolute;margin-left:238.1pt;margin-top:5.85pt;width:193.3pt;height:64.8pt;z-index:251663360" coordorigin="2715,3030" coordsize="3866,1296">
            <v:group id="_x0000_s1077" style="position:absolute;left:5295;top:3357;width:405;height:108;rotation:2867607fd" coordorigin="6315,8835" coordsize="405,108">
              <v:shape id="_x0000_s1078" type="#_x0000_t32" style="position:absolute;left:6315;top:8905;width:405;height:0" o:connectortype="straight" strokeweight="1pt"/>
              <v:shape id="_x0000_s1079" type="#_x0000_t32" style="position:absolute;left:6720;top:8835;width:0;height:108" o:connectortype="straight"/>
            </v:group>
            <v:shape id="_x0000_s1080" style="position:absolute;left:3711;top:3030;width:954;height:495" coordsize="1695,723" path="m,723c120,625,240,528,390,435,540,342,682,238,900,165,1118,92,1563,27,1695,e" filled="f">
              <v:stroke dashstyle="dash"/>
              <v:path arrowok="t"/>
            </v:shape>
            <v:shape id="_x0000_s1081" style="position:absolute;left:4641;top:3030;width:954;height:495;flip:x" coordsize="1695,723" path="m,723c120,625,240,528,390,435,540,342,682,238,900,165,1118,92,1563,27,1695,e" filled="f">
              <v:stroke dashstyle="dash"/>
              <v:path arrowok="t"/>
            </v:shape>
            <v:group id="_x0000_s1082" style="position:absolute;left:3660;top:3836;width:1994;height:267" coordorigin="4268,4233" coordsize="3075,390">
              <v:shape id="_x0000_s1083" type="#_x0000_t32" style="position:absolute;left:4268;top:4233;width:0;height:300" o:connectortype="straight"/>
              <v:shape id="_x0000_s1084" type="#_x0000_t32" style="position:absolute;left:7343;top:4233;width:0;height:300" o:connectortype="straight"/>
              <v:shape id="_x0000_s1085" type="#_x0000_t202" style="position:absolute;left:5648;top:4233;width:285;height:390;mso-width-relative:margin;mso-height-relative:margin" stroked="f">
                <v:fill opacity="0"/>
                <v:textbox style="mso-next-textbox:#_x0000_s1085" inset="0,0,0,0">
                  <w:txbxContent>
                    <w:p w:rsidR="00A46767" w:rsidRPr="003544B7" w:rsidRDefault="00A46767" w:rsidP="00A46767">
                      <w:pPr>
                        <w:jc w:val="center"/>
                        <w:rPr>
                          <w:i/>
                          <w:sz w:val="24"/>
                          <w:szCs w:val="24"/>
                        </w:rPr>
                      </w:pPr>
                      <w:r>
                        <w:rPr>
                          <w:i/>
                          <w:sz w:val="24"/>
                          <w:szCs w:val="24"/>
                        </w:rPr>
                        <w:t>R</w:t>
                      </w:r>
                    </w:p>
                  </w:txbxContent>
                </v:textbox>
              </v:shape>
              <v:shape id="_x0000_s1086" type="#_x0000_t32" style="position:absolute;left:4268;top:4398;width:1177;height:0;flip:x" o:connectortype="straight">
                <v:stroke dashstyle="dash"/>
              </v:shape>
              <v:shape id="_x0000_s1087" type="#_x0000_t32" style="position:absolute;left:6165;top:4398;width:1177;height:0;flip:x" o:connectortype="straight">
                <v:stroke dashstyle="dash"/>
              </v:shape>
            </v:group>
            <v:shape id="_x0000_s1088" type="#_x0000_t32" style="position:absolute;left:3631;top:3620;width:2566;height:33;flip:y" o:connectortype="straight" strokeweight="2.5pt"/>
            <v:shape id="_x0000_s1089" type="#_x0000_t32" style="position:absolute;left:6125;top:3622;width:0;height:555" o:connectortype="straight"/>
            <v:shape id="_x0000_s1090" type="#_x0000_t32" style="position:absolute;left:3508;top:4166;width:3073;height:62;flip:y" o:connectortype="straight"/>
            <v:shape id="_x0000_s1091" type="#_x0000_t32" style="position:absolute;left:3846;top:3674;width:0;height:554" o:connectortype="straight"/>
            <v:shape id="_x0000_s1092" type="#_x0000_t32" style="position:absolute;left:2715;top:3653;width:996;height:0;flip:x" o:connectortype="straight">
              <v:stroke dashstyle="dash"/>
            </v:shape>
            <v:shape id="_x0000_s1093" type="#_x0000_t32" style="position:absolute;left:2774;top:3653;width:777;height:673;flip:x" o:connectortype="straight">
              <v:stroke dashstyle="dash"/>
            </v:shape>
            <v:group id="_x0000_s1094" style="position:absolute;left:3247;top:3611;width:405;height:225" coordorigin="2085,3098" coordsize="720,329">
              <v:rect id="_x0000_s1095" style="position:absolute;left:2085;top:3202;width:720;height:225;rotation:-2244545fd"/>
              <v:group id="_x0000_s1096" style="position:absolute;left:2400;top:3098;width:405;height:108;rotation:-2327835fd" coordorigin="6315,8835" coordsize="405,108">
                <v:shape id="_x0000_s1097" type="#_x0000_t32" style="position:absolute;left:6315;top:8905;width:405;height:0" o:connectortype="straight" strokeweight="1pt"/>
                <v:shape id="_x0000_s1098" type="#_x0000_t32" style="position:absolute;left:6720;top:8835;width:0;height:108" o:connectortype="straight"/>
              </v:group>
            </v:group>
            <v:shape id="_x0000_s1099" type="#_x0000_t202" style="position:absolute;left:2774;top:3685;width:484;height:307;mso-width-relative:margin;mso-height-relative:margin;v-text-anchor:middle" stroked="f">
              <v:fill opacity="0"/>
              <v:textbox style="mso-next-textbox:#_x0000_s1099" inset="0,0,0,0">
                <w:txbxContent>
                  <w:p w:rsidR="00A46767" w:rsidRPr="00A46767" w:rsidRDefault="00A46767" w:rsidP="00A46767">
                    <w:r>
                      <w:t>37</w:t>
                    </w:r>
                    <w:r>
                      <w:rPr>
                        <w:vertAlign w:val="superscript"/>
                      </w:rPr>
                      <w:t>o</w:t>
                    </w:r>
                  </w:p>
                </w:txbxContent>
              </v:textbox>
            </v:shape>
          </v:group>
        </w:pict>
      </w:r>
    </w:p>
    <w:p w:rsidR="00A46767" w:rsidRDefault="00A46767" w:rsidP="003A2432"/>
    <w:p w:rsidR="00A46767" w:rsidRPr="00A46767" w:rsidRDefault="003A2432" w:rsidP="003A2432">
      <w:pPr>
        <w:rPr>
          <w:b/>
        </w:rPr>
      </w:pPr>
      <w:r w:rsidRPr="00A46767">
        <w:rPr>
          <w:b/>
        </w:rPr>
        <w:t xml:space="preserve">Set-up 2 – object projected with a launch angle </w:t>
      </w:r>
    </w:p>
    <w:p w:rsidR="003A2432" w:rsidRPr="00A46767" w:rsidRDefault="00A46767" w:rsidP="003A2432">
      <w:pPr>
        <w:rPr>
          <w:b/>
        </w:rPr>
      </w:pPr>
      <w:r w:rsidRPr="00A46767">
        <w:rPr>
          <w:b/>
        </w:rPr>
        <w:t xml:space="preserve">                  </w:t>
      </w:r>
      <w:proofErr w:type="gramStart"/>
      <w:r w:rsidR="003A2432" w:rsidRPr="00A46767">
        <w:rPr>
          <w:b/>
        </w:rPr>
        <w:t>between</w:t>
      </w:r>
      <w:proofErr w:type="gramEnd"/>
      <w:r w:rsidR="003A2432" w:rsidRPr="00A46767">
        <w:rPr>
          <w:b/>
        </w:rPr>
        <w:t xml:space="preserve"> 0</w:t>
      </w:r>
      <w:r w:rsidR="003A2432" w:rsidRPr="00A46767">
        <w:rPr>
          <w:b/>
          <w:vertAlign w:val="superscript"/>
        </w:rPr>
        <w:t>o</w:t>
      </w:r>
      <w:r w:rsidR="003A2432" w:rsidRPr="00A46767">
        <w:rPr>
          <w:b/>
        </w:rPr>
        <w:t xml:space="preserve"> and 90</w:t>
      </w:r>
      <w:r w:rsidR="003A2432" w:rsidRPr="00A46767">
        <w:rPr>
          <w:b/>
          <w:vertAlign w:val="superscript"/>
        </w:rPr>
        <w:t>o</w:t>
      </w:r>
    </w:p>
    <w:p w:rsidR="003A2432" w:rsidRDefault="003A2432" w:rsidP="003A2432">
      <w:pPr>
        <w:rPr>
          <w:b/>
        </w:rPr>
      </w:pPr>
    </w:p>
    <w:p w:rsidR="003A2432" w:rsidRDefault="003A2432" w:rsidP="003A2432">
      <w:pPr>
        <w:rPr>
          <w:b/>
        </w:rPr>
      </w:pPr>
    </w:p>
    <w:p w:rsidR="003A2432" w:rsidRDefault="003A2432" w:rsidP="003A2432">
      <w:pPr>
        <w:rPr>
          <w:b/>
        </w:rPr>
      </w:pPr>
    </w:p>
    <w:p w:rsidR="003A2432" w:rsidRDefault="003A2432" w:rsidP="003A2432">
      <w:r>
        <w:t>An object projected upward at an angle across a level surface will follow a symmetrical</w:t>
      </w:r>
      <w:r w:rsidR="001610D3">
        <w:t>,</w:t>
      </w:r>
      <w:r>
        <w:t xml:space="preserve"> parabolic path.  From the launch speed and the launch angle, the flight time and the horizontal distance can be calculated</w:t>
      </w:r>
      <w:r w:rsidR="001610D3">
        <w:t>.</w:t>
      </w:r>
    </w:p>
    <w:p w:rsidR="001610D3" w:rsidRDefault="001610D3" w:rsidP="003A2432"/>
    <w:p w:rsidR="001610D3" w:rsidRDefault="001610D3" w:rsidP="003A2432">
      <w:pPr>
        <w:rPr>
          <w:rFonts w:cs="Arial"/>
        </w:rPr>
      </w:pPr>
    </w:p>
    <w:p w:rsidR="003A2432" w:rsidRDefault="003A2432" w:rsidP="003A2432">
      <w:pPr>
        <w:rPr>
          <w:rFonts w:eastAsiaTheme="minorEastAsia"/>
        </w:rPr>
      </w:pPr>
      <w:r>
        <w:rPr>
          <w:rFonts w:eastAsiaTheme="minorEastAsia"/>
        </w:rPr>
        <w:t>Method:  Load and cock the dart gun.  Incline the gun at an angle of 37</w:t>
      </w:r>
      <w:r>
        <w:rPr>
          <w:rFonts w:eastAsiaTheme="minorEastAsia"/>
          <w:vertAlign w:val="superscript"/>
        </w:rPr>
        <w:t>o</w:t>
      </w:r>
      <w:r>
        <w:rPr>
          <w:rFonts w:eastAsiaTheme="minorEastAsia"/>
        </w:rPr>
        <w:t xml:space="preserve"> with the table top using the protractor and plumb line.  Fire the gun and mark the spot where the dart lands.  Measure the horizontal distance the dart went.  </w:t>
      </w:r>
    </w:p>
    <w:p w:rsidR="003A2432" w:rsidRDefault="003A2432" w:rsidP="003A2432">
      <w:pPr>
        <w:rPr>
          <w:rFonts w:eastAsiaTheme="minorEastAsia"/>
        </w:rPr>
      </w:pPr>
    </w:p>
    <w:p w:rsidR="00B924FC" w:rsidRDefault="003A2432" w:rsidP="003A2432">
      <w:pPr>
        <w:rPr>
          <w:rFonts w:eastAsiaTheme="minorEastAsia"/>
        </w:rPr>
      </w:pPr>
      <w:r>
        <w:rPr>
          <w:rFonts w:eastAsiaTheme="minorEastAsia"/>
        </w:rPr>
        <w:t>Data:</w:t>
      </w:r>
      <w:r>
        <w:rPr>
          <w:rFonts w:eastAsiaTheme="minorEastAsia"/>
        </w:rPr>
        <w:tab/>
        <w:t xml:space="preserve">launch </w:t>
      </w:r>
      <w:proofErr w:type="gramStart"/>
      <w:r>
        <w:rPr>
          <w:rFonts w:eastAsiaTheme="minorEastAsia"/>
        </w:rPr>
        <w:t>speed  _</w:t>
      </w:r>
      <w:proofErr w:type="gramEnd"/>
      <w:r>
        <w:rPr>
          <w:rFonts w:eastAsiaTheme="minorEastAsia"/>
        </w:rPr>
        <w:t>_________ m/s</w:t>
      </w:r>
      <w:r w:rsidR="00A46767">
        <w:rPr>
          <w:rFonts w:eastAsiaTheme="minorEastAsia"/>
        </w:rPr>
        <w:tab/>
      </w:r>
      <w:r w:rsidR="00B924FC">
        <w:rPr>
          <w:rFonts w:eastAsiaTheme="minorEastAsia"/>
        </w:rPr>
        <w:t xml:space="preserve">  </w:t>
      </w:r>
      <w:r w:rsidR="00B924FC" w:rsidRPr="00B924FC">
        <w:rPr>
          <w:rFonts w:eastAsiaTheme="minorEastAsia"/>
          <w:b/>
          <w:i/>
        </w:rPr>
        <w:t>Use the launch speed for the dart you determined in set-up 1.</w:t>
      </w:r>
      <w:r w:rsidR="00B924FC" w:rsidRPr="00B924FC">
        <w:rPr>
          <w:rFonts w:eastAsiaTheme="minorEastAsia"/>
          <w:i/>
        </w:rPr>
        <w:tab/>
      </w:r>
    </w:p>
    <w:p w:rsidR="00B924FC" w:rsidRDefault="00B924FC" w:rsidP="003A2432">
      <w:pPr>
        <w:rPr>
          <w:rFonts w:eastAsiaTheme="minorEastAsia"/>
        </w:rPr>
      </w:pPr>
    </w:p>
    <w:p w:rsidR="00B924FC" w:rsidRDefault="003A2432" w:rsidP="00B924FC">
      <w:pPr>
        <w:rPr>
          <w:rFonts w:eastAsiaTheme="minorEastAsia"/>
        </w:rPr>
      </w:pPr>
      <w:proofErr w:type="gramStart"/>
      <w:r>
        <w:rPr>
          <w:rFonts w:eastAsiaTheme="minorEastAsia"/>
        </w:rPr>
        <w:t>measured</w:t>
      </w:r>
      <w:proofErr w:type="gramEnd"/>
      <w:r>
        <w:rPr>
          <w:rFonts w:eastAsiaTheme="minorEastAsia"/>
        </w:rPr>
        <w:t xml:space="preserve"> horizontal distance  ___________ m</w:t>
      </w:r>
    </w:p>
    <w:p w:rsidR="00B924FC" w:rsidRDefault="00B924FC" w:rsidP="00B924FC">
      <w:pPr>
        <w:rPr>
          <w:rFonts w:eastAsiaTheme="minorEastAsia"/>
        </w:rPr>
      </w:pPr>
    </w:p>
    <w:p w:rsidR="003A2432" w:rsidRDefault="00A46767" w:rsidP="00B924FC">
      <w:pPr>
        <w:rPr>
          <w:rFonts w:eastAsiaTheme="minorEastAsia"/>
        </w:rPr>
      </w:pPr>
      <w:proofErr w:type="gramStart"/>
      <w:r>
        <w:rPr>
          <w:rFonts w:eastAsiaTheme="minorEastAsia"/>
        </w:rPr>
        <w:t>launch</w:t>
      </w:r>
      <w:proofErr w:type="gramEnd"/>
      <w:r>
        <w:rPr>
          <w:rFonts w:eastAsiaTheme="minorEastAsia"/>
        </w:rPr>
        <w:t xml:space="preserve"> angle  37</w:t>
      </w:r>
      <w:r>
        <w:rPr>
          <w:rFonts w:eastAsiaTheme="minorEastAsia"/>
          <w:vertAlign w:val="superscript"/>
        </w:rPr>
        <w:t>o</w:t>
      </w:r>
      <w:r>
        <w:rPr>
          <w:rFonts w:eastAsiaTheme="minorEastAsia"/>
        </w:rPr>
        <w:t xml:space="preserve">    </w:t>
      </w:r>
    </w:p>
    <w:p w:rsidR="00A46767" w:rsidRDefault="00A46767" w:rsidP="003A2432">
      <w:pPr>
        <w:rPr>
          <w:rFonts w:eastAsiaTheme="minorEastAsia"/>
        </w:rPr>
      </w:pPr>
    </w:p>
    <w:p w:rsidR="003A2432" w:rsidRDefault="00B924FC" w:rsidP="003A2432">
      <w:pPr>
        <w:rPr>
          <w:rFonts w:eastAsiaTheme="minorEastAsia"/>
        </w:rPr>
      </w:pPr>
      <w:r>
        <w:rPr>
          <w:rFonts w:eastAsiaTheme="minorEastAsia"/>
        </w:rPr>
        <w:t>Calculations:</w:t>
      </w:r>
    </w:p>
    <w:p w:rsidR="00B924FC" w:rsidRDefault="00B924FC" w:rsidP="003A2432">
      <w:pPr>
        <w:rPr>
          <w:rFonts w:eastAsiaTheme="minorEastAsia"/>
        </w:rPr>
      </w:pPr>
      <w:r>
        <w:rPr>
          <w:rFonts w:eastAsiaTheme="minorEastAsia"/>
        </w:rPr>
        <w:t>Calculate the following:</w:t>
      </w:r>
      <w:r>
        <w:rPr>
          <w:rFonts w:eastAsiaTheme="minorEastAsia"/>
        </w:rPr>
        <w:tab/>
      </w:r>
      <w:r>
        <w:rPr>
          <w:rFonts w:eastAsiaTheme="minorEastAsia"/>
        </w:rPr>
        <w:tab/>
      </w:r>
      <w:r>
        <w:rPr>
          <w:rFonts w:eastAsiaTheme="minorEastAsia"/>
          <w:i/>
        </w:rPr>
        <w:t>X</w:t>
      </w:r>
      <w:r>
        <w:rPr>
          <w:rFonts w:eastAsiaTheme="minorEastAsia"/>
        </w:rPr>
        <w:t xml:space="preserve"> – component of the launch velocity</w:t>
      </w:r>
    </w:p>
    <w:p w:rsidR="00B924FC" w:rsidRDefault="00B924FC" w:rsidP="003A2432">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i/>
        </w:rPr>
        <w:t>Y</w:t>
      </w:r>
      <w:r>
        <w:rPr>
          <w:rFonts w:eastAsiaTheme="minorEastAsia"/>
        </w:rPr>
        <w:t xml:space="preserve"> – </w:t>
      </w:r>
      <w:proofErr w:type="gramStart"/>
      <w:r>
        <w:rPr>
          <w:rFonts w:eastAsiaTheme="minorEastAsia"/>
        </w:rPr>
        <w:t>component</w:t>
      </w:r>
      <w:proofErr w:type="gramEnd"/>
      <w:r>
        <w:rPr>
          <w:rFonts w:eastAsiaTheme="minorEastAsia"/>
        </w:rPr>
        <w:t xml:space="preserve"> of the launch velocity</w:t>
      </w:r>
    </w:p>
    <w:p w:rsidR="00B924FC" w:rsidRDefault="00B924FC" w:rsidP="003A2432">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vertical</w:t>
      </w:r>
      <w:proofErr w:type="gramEnd"/>
      <w:r>
        <w:rPr>
          <w:rFonts w:eastAsiaTheme="minorEastAsia"/>
        </w:rPr>
        <w:t xml:space="preserve"> displace – launch point to impact point</w:t>
      </w:r>
    </w:p>
    <w:p w:rsidR="00B924FC" w:rsidRDefault="00B924FC" w:rsidP="003A2432">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time</w:t>
      </w:r>
      <w:proofErr w:type="gramEnd"/>
      <w:r>
        <w:rPr>
          <w:rFonts w:eastAsiaTheme="minorEastAsia"/>
        </w:rPr>
        <w:t xml:space="preserve"> of flight – launch to impact</w:t>
      </w:r>
    </w:p>
    <w:p w:rsidR="00B924FC" w:rsidRDefault="00B924FC" w:rsidP="003A2432">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predicted</w:t>
      </w:r>
      <w:proofErr w:type="gramEnd"/>
      <w:r>
        <w:rPr>
          <w:rFonts w:eastAsiaTheme="minorEastAsia"/>
        </w:rPr>
        <w:t xml:space="preserve"> horizontal distance – launch to impact</w:t>
      </w:r>
    </w:p>
    <w:p w:rsidR="00B924FC" w:rsidRPr="00B924FC" w:rsidRDefault="00B924FC" w:rsidP="003A2432">
      <w:pPr>
        <w:rPr>
          <w:rFonts w:eastAsiaTheme="minorEastAsia"/>
        </w:rPr>
      </w:pPr>
    </w:p>
    <w:p w:rsidR="003A2432" w:rsidRPr="00D17DF5" w:rsidRDefault="003A2432" w:rsidP="003A2432"/>
    <w:p w:rsidR="001956AE" w:rsidRDefault="001956AE"/>
    <w:sectPr w:rsidR="001956AE" w:rsidSect="00A46767">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characterSpacingControl w:val="doNotCompress"/>
  <w:compat/>
  <w:rsids>
    <w:rsidRoot w:val="003A2432"/>
    <w:rsid w:val="0009365D"/>
    <w:rsid w:val="00120B88"/>
    <w:rsid w:val="001610D3"/>
    <w:rsid w:val="00183894"/>
    <w:rsid w:val="001956AE"/>
    <w:rsid w:val="00267AB2"/>
    <w:rsid w:val="003A2432"/>
    <w:rsid w:val="003D2654"/>
    <w:rsid w:val="004453E2"/>
    <w:rsid w:val="00493144"/>
    <w:rsid w:val="005362B5"/>
    <w:rsid w:val="008A0D2E"/>
    <w:rsid w:val="008B6706"/>
    <w:rsid w:val="00921CCF"/>
    <w:rsid w:val="00933050"/>
    <w:rsid w:val="00A46767"/>
    <w:rsid w:val="00A738FC"/>
    <w:rsid w:val="00B165EE"/>
    <w:rsid w:val="00B924FC"/>
    <w:rsid w:val="00D937B8"/>
    <w:rsid w:val="00DC6CE0"/>
    <w:rsid w:val="00EF4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rules v:ext="edit">
        <o:r id="V:Rule29" type="connector" idref="#_x0000_s1054"/>
        <o:r id="V:Rule30" type="connector" idref="#_x0000_s1065"/>
        <o:r id="V:Rule31" type="connector" idref="#_x0000_s1092"/>
        <o:r id="V:Rule32" type="connector" idref="#_x0000_s1088"/>
        <o:r id="V:Rule33" type="connector" idref="#_x0000_s1069"/>
        <o:r id="V:Rule34" type="connector" idref="#_x0000_s1086"/>
        <o:r id="V:Rule35" type="connector" idref="#_x0000_s1055"/>
        <o:r id="V:Rule36" type="connector" idref="#_x0000_s1083"/>
        <o:r id="V:Rule37" type="connector" idref="#_x0000_s1071"/>
        <o:r id="V:Rule38" type="connector" idref="#_x0000_s1068"/>
        <o:r id="V:Rule39" type="connector" idref="#_x0000_s1090"/>
        <o:r id="V:Rule40" type="connector" idref="#_x0000_s1097"/>
        <o:r id="V:Rule41" type="connector" idref="#_x0000_s1063"/>
        <o:r id="V:Rule42" type="connector" idref="#_x0000_s1078"/>
        <o:r id="V:Rule43" type="connector" idref="#_x0000_s1060"/>
        <o:r id="V:Rule44" type="connector" idref="#_x0000_s1091"/>
        <o:r id="V:Rule45" type="connector" idref="#_x0000_s1087"/>
        <o:r id="V:Rule46" type="connector" idref="#_x0000_s1062"/>
        <o:r id="V:Rule47" type="connector" idref="#_x0000_s1089"/>
        <o:r id="V:Rule48" type="connector" idref="#_x0000_s1084"/>
        <o:r id="V:Rule49" type="connector" idref="#_x0000_s1053"/>
        <o:r id="V:Rule50" type="connector" idref="#_x0000_s1070"/>
        <o:r id="V:Rule51" type="connector" idref="#_x0000_s1052"/>
        <o:r id="V:Rule52" type="connector" idref="#_x0000_s1093"/>
        <o:r id="V:Rule53" type="connector" idref="#_x0000_s1059"/>
        <o:r id="V:Rule54" type="connector" idref="#_x0000_s1079"/>
        <o:r id="V:Rule55" type="connector" idref="#_x0000_s1066"/>
        <o:r id="V:Rule56" type="connector" idref="#_x0000_s109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432"/>
    <w:rPr>
      <w:rFonts w:ascii="Arial" w:eastAsiaTheme="minorHAnsi" w:hAnsi="Arial" w:cstheme="min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A2432"/>
    <w:rPr>
      <w:rFonts w:ascii="Tahoma" w:hAnsi="Tahoma" w:cs="Tahoma"/>
      <w:sz w:val="16"/>
      <w:szCs w:val="16"/>
    </w:rPr>
  </w:style>
  <w:style w:type="character" w:customStyle="1" w:styleId="BalloonTextChar">
    <w:name w:val="Balloon Text Char"/>
    <w:basedOn w:val="DefaultParagraphFont"/>
    <w:link w:val="BalloonText"/>
    <w:rsid w:val="003A2432"/>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dguy</cp:lastModifiedBy>
  <cp:revision>2</cp:revision>
  <cp:lastPrinted>2013-09-19T18:33:00Z</cp:lastPrinted>
  <dcterms:created xsi:type="dcterms:W3CDTF">2015-02-02T17:39:00Z</dcterms:created>
  <dcterms:modified xsi:type="dcterms:W3CDTF">2015-02-02T17:39:00Z</dcterms:modified>
</cp:coreProperties>
</file>