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6AE" w:rsidRDefault="00F17EB5">
      <w:r>
        <w:t>Physics Lab</w:t>
      </w:r>
      <w:r w:rsidR="008A0983">
        <w:t xml:space="preserve"> </w:t>
      </w:r>
      <w:r w:rsidR="007B244A">
        <w:t>9</w:t>
      </w:r>
      <w:r>
        <w:t xml:space="preserve"> – work</w:t>
      </w:r>
      <w:r w:rsidR="00CD110E">
        <w:t>-kinetic energy theorem</w:t>
      </w:r>
    </w:p>
    <w:p w:rsidR="00F17EB5" w:rsidRDefault="00F17EB5"/>
    <w:p w:rsidR="00F17EB5" w:rsidRDefault="00F17EB5">
      <w:r>
        <w:t>Purpose:  to use the work-kinetic energy theorem to determine the friction on a rolling cart</w:t>
      </w:r>
    </w:p>
    <w:p w:rsidR="00F17EB5" w:rsidRDefault="00F17EB5"/>
    <w:p w:rsidR="00F17EB5" w:rsidRDefault="00F17EB5">
      <w:r>
        <w:t xml:space="preserve">Theory:  Work done on an object is converted into kinetic energy of the object.  The work done on the object is equal to the </w:t>
      </w:r>
      <w:r w:rsidR="00D27407">
        <w:t xml:space="preserve">sum of </w:t>
      </w:r>
      <w:r>
        <w:t>works done by external forces.  From the speed of the cart at two locations and the mass of the cart, the change in kinetic energy of the cart can be calculated.  The change in KE is the work done on the cart by the forces on the cart:  gravity, friction, the string force, and the normal force.  From the tension in the string and the distance the cart moves, the work by the string force can be calculated.  From the mass of the cart and the change in vertical height of the cart, the work by gravity can be calculated.  From these works, the work by friction can be calculated.  From the work by friction and the distance the cart moved, the friction can be determined.</w:t>
      </w:r>
    </w:p>
    <w:p w:rsidR="00F17EB5" w:rsidRDefault="00F17EB5"/>
    <w:p w:rsidR="00F17EB5" w:rsidRDefault="00F17EB5">
      <w:r>
        <w:t xml:space="preserve">Procedure:  </w:t>
      </w:r>
      <w:r w:rsidR="00B55511">
        <w:t>R</w:t>
      </w:r>
      <w:r>
        <w:t>eco</w:t>
      </w:r>
      <w:r w:rsidR="00B55511">
        <w:t>rd the location</w:t>
      </w:r>
      <w:r>
        <w:t xml:space="preserve"> </w:t>
      </w:r>
      <w:r w:rsidR="00B55511">
        <w:t xml:space="preserve">of each </w:t>
      </w:r>
      <w:proofErr w:type="spellStart"/>
      <w:r>
        <w:t>photogate</w:t>
      </w:r>
      <w:proofErr w:type="spellEnd"/>
      <w:r w:rsidR="00265D84">
        <w:t xml:space="preserve"> </w:t>
      </w:r>
      <w:r w:rsidR="00944287">
        <w:t xml:space="preserve">from the measurements on </w:t>
      </w:r>
      <w:r w:rsidR="00265D84">
        <w:t>the track</w:t>
      </w:r>
      <w:r>
        <w:t xml:space="preserve">.  Measure and record the vertical height </w:t>
      </w:r>
      <w:r w:rsidR="00265D84" w:rsidRPr="00265D84">
        <w:rPr>
          <w:b/>
        </w:rPr>
        <w:t>of the track</w:t>
      </w:r>
      <w:r w:rsidR="00944287">
        <w:t xml:space="preserve"> from the </w:t>
      </w:r>
      <w:r w:rsidR="00C23A7A">
        <w:t>table</w:t>
      </w:r>
      <w:r w:rsidR="00265D84">
        <w:t xml:space="preserve"> </w:t>
      </w:r>
      <w:r>
        <w:t>at</w:t>
      </w:r>
      <w:r w:rsidR="00265D84">
        <w:t xml:space="preserve"> the location of each </w:t>
      </w:r>
      <w:proofErr w:type="spellStart"/>
      <w:r w:rsidR="00265D84">
        <w:t>photogate</w:t>
      </w:r>
      <w:proofErr w:type="spellEnd"/>
      <w:r w:rsidR="00265D84">
        <w:t>.</w:t>
      </w:r>
      <w:r>
        <w:t xml:space="preserve">  Start the cart at the </w:t>
      </w:r>
      <w:r w:rsidR="004D3D08">
        <w:t>highest point.  Start the</w:t>
      </w:r>
      <w:r w:rsidR="00934BCE">
        <w:t xml:space="preserve"> program</w:t>
      </w:r>
      <w:r w:rsidR="00944287">
        <w:t>s</w:t>
      </w:r>
      <w:r w:rsidR="00934BCE">
        <w:t xml:space="preserve"> collecting data</w:t>
      </w:r>
      <w:r w:rsidR="004D3D08">
        <w:t xml:space="preserve"> on both computers</w:t>
      </w:r>
      <w:r>
        <w:t xml:space="preserve">.  Release the cart.  </w:t>
      </w:r>
      <w:r w:rsidR="00B55511">
        <w:t xml:space="preserve">Stop the data collection.  </w:t>
      </w:r>
      <w:r>
        <w:t>Record the speed of the cart at the two locations.</w:t>
      </w:r>
      <w:r w:rsidR="00B55511">
        <w:t xml:space="preserve">  Record the </w:t>
      </w:r>
      <w:r w:rsidR="004D3D08">
        <w:t xml:space="preserve">average </w:t>
      </w:r>
      <w:r w:rsidR="00B55511">
        <w:t>tension in the string</w:t>
      </w:r>
      <w:r w:rsidR="004D3D08">
        <w:t xml:space="preserve"> while the cart is rolling downward between the </w:t>
      </w:r>
      <w:proofErr w:type="spellStart"/>
      <w:r w:rsidR="004D3D08">
        <w:t>photogates</w:t>
      </w:r>
      <w:proofErr w:type="spellEnd"/>
      <w:r w:rsidR="00B55511">
        <w:t>.</w:t>
      </w:r>
    </w:p>
    <w:p w:rsidR="00B55511" w:rsidRDefault="00B55511"/>
    <w:p w:rsidR="00B55511" w:rsidRDefault="00B55511" w:rsidP="004D3D08">
      <w:pPr>
        <w:spacing w:line="276" w:lineRule="auto"/>
      </w:pPr>
      <w:r>
        <w:t>DATA</w:t>
      </w:r>
    </w:p>
    <w:p w:rsidR="00B55511" w:rsidRDefault="00B55511" w:rsidP="00AD0938">
      <w:pPr>
        <w:spacing w:line="360" w:lineRule="auto"/>
      </w:pPr>
      <w:proofErr w:type="gramStart"/>
      <w:r>
        <w:t>mass</w:t>
      </w:r>
      <w:proofErr w:type="gramEnd"/>
      <w:r>
        <w:t xml:space="preserve"> of cart  </w:t>
      </w:r>
      <w:r w:rsidR="00944287" w:rsidRPr="00944287">
        <w:rPr>
          <w:b/>
          <w:sz w:val="24"/>
        </w:rPr>
        <w:t>1.32</w:t>
      </w:r>
      <w:r w:rsidR="00EB0B82">
        <w:t xml:space="preserve"> kg</w:t>
      </w:r>
    </w:p>
    <w:p w:rsidR="00B55511" w:rsidRDefault="00B55511" w:rsidP="00F03FDF">
      <w:pPr>
        <w:spacing w:line="480" w:lineRule="auto"/>
      </w:pPr>
      <w:proofErr w:type="gramStart"/>
      <w:r>
        <w:t>location</w:t>
      </w:r>
      <w:proofErr w:type="gramEnd"/>
      <w:r>
        <w:t xml:space="preserve"> of upper </w:t>
      </w:r>
      <w:proofErr w:type="spellStart"/>
      <w:r>
        <w:t>photogate</w:t>
      </w:r>
      <w:proofErr w:type="spellEnd"/>
      <w:r>
        <w:t xml:space="preserve">  __________ cm  </w:t>
      </w:r>
      <w:r>
        <w:sym w:font="Wingdings" w:char="F0E0"/>
      </w:r>
      <w:r>
        <w:t xml:space="preserve">  __________ m</w:t>
      </w:r>
    </w:p>
    <w:p w:rsidR="00B55511" w:rsidRDefault="00B55511" w:rsidP="00F03FDF">
      <w:pPr>
        <w:spacing w:line="480" w:lineRule="auto"/>
      </w:pPr>
      <w:proofErr w:type="gramStart"/>
      <w:r>
        <w:t>location</w:t>
      </w:r>
      <w:proofErr w:type="gramEnd"/>
      <w:r>
        <w:t xml:space="preserve"> of lower </w:t>
      </w:r>
      <w:proofErr w:type="spellStart"/>
      <w:r>
        <w:t>photogate</w:t>
      </w:r>
      <w:proofErr w:type="spellEnd"/>
      <w:r>
        <w:t xml:space="preserve">  __________ cm  </w:t>
      </w:r>
      <w:r>
        <w:sym w:font="Wingdings" w:char="F0E0"/>
      </w:r>
      <w:r>
        <w:t xml:space="preserve">  __________ m</w:t>
      </w:r>
    </w:p>
    <w:p w:rsidR="00B55511" w:rsidRDefault="00C75EB2" w:rsidP="00F03FDF">
      <w:pPr>
        <w:spacing w:line="480" w:lineRule="auto"/>
      </w:pPr>
      <w:r>
        <w:rPr>
          <w:noProof/>
        </w:rPr>
        <w:pict>
          <v:group id="_x0000_s1046" style="position:absolute;margin-left:378.75pt;margin-top:-88.2pt;width:110.65pt;height:65.75pt;z-index:251672576" coordorigin="9015,4545" coordsize="2213,1315">
            <v:group id="_x0000_s1047" style="position:absolute;left:9015;top:4545;width:2213;height:1315" coordorigin="9015,4545" coordsize="2213,1315">
              <v:shapetype id="_x0000_t32" coordsize="21600,21600" o:spt="32" o:oned="t" path="m,l21600,21600e" filled="f">
                <v:path arrowok="t" fillok="f" o:connecttype="none"/>
                <o:lock v:ext="edit" shapetype="t"/>
              </v:shapetype>
              <v:shape id="_x0000_s1048" type="#_x0000_t32" style="position:absolute;left:9150;top:4815;width:1635;height:885;flip:y" o:connectortype="straight"/>
              <v:rect id="_x0000_s1049" style="position:absolute;left:9885;top:5020;width:465;height:143;rotation:-1897212fd"/>
              <v:group id="_x0000_s1050" style="position:absolute;left:10320;top:4545;width:833;height:480" coordorigin="10320,4545" coordsize="833,480">
                <v:shape id="_x0000_s1051" type="#_x0000_t32" style="position:absolute;left:10320;top:4575;width:690;height:405;flip:y" o:connectortype="straight"/>
                <v:oval id="_x0000_s1052" style="position:absolute;left:11010;top:4545;width:143;height:165"/>
                <v:shape id="_x0000_s1053" type="#_x0000_t32" style="position:absolute;left:11153;top:4620;width:0;height:405" o:connectortype="straight"/>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4" type="#_x0000_t5" style="position:absolute;left:11085;top:5028;width:143;height:143"/>
              <v:group id="_x0000_s1055" style="position:absolute;left:9495;top:5143;width:240;height:443" coordorigin="9255,4815" coordsize="240,443">
                <v:shape id="_x0000_s1056" type="#_x0000_t32" style="position:absolute;left:9255;top:4815;width:0;height:218" o:connectortype="straight" strokeweight="1.25pt"/>
                <v:shape id="_x0000_s1057" type="#_x0000_t32" style="position:absolute;left:9495;top:5040;width:0;height:218" o:connectortype="straight" strokeweight="1.25pt"/>
                <v:shape id="_x0000_s1058" type="#_x0000_t32" style="position:absolute;left:9255;top:4815;width:240;height:218" o:connectortype="straight" strokeweight="1.25pt"/>
              </v:group>
              <v:group id="_x0000_s1059" style="position:absolute;left:9015;top:5417;width:240;height:443" coordorigin="9255,4815" coordsize="240,443">
                <v:shape id="_x0000_s1060" type="#_x0000_t32" style="position:absolute;left:9255;top:4815;width:0;height:218" o:connectortype="straight" strokeweight="1.25pt"/>
                <v:shape id="_x0000_s1061" type="#_x0000_t32" style="position:absolute;left:9495;top:5040;width:0;height:218" o:connectortype="straight" strokeweight="1.25pt"/>
                <v:shape id="_x0000_s1062" type="#_x0000_t32" style="position:absolute;left:9255;top:4815;width:240;height:218" o:connectortype="straight" strokeweight="1.25pt"/>
              </v:group>
            </v:group>
            <v:shape id="_x0000_s1063" type="#_x0000_t32" style="position:absolute;left:9735;top:4710;width:405;height:270;rotation:-3;flip:x" o:connectortype="straight">
              <v:stroke endarrow="block"/>
            </v:shape>
          </v:group>
        </w:pict>
      </w:r>
      <w:proofErr w:type="gramStart"/>
      <w:r w:rsidR="00B55511">
        <w:t>vertical</w:t>
      </w:r>
      <w:proofErr w:type="gramEnd"/>
      <w:r w:rsidR="00B55511">
        <w:t xml:space="preserve"> height </w:t>
      </w:r>
      <w:r w:rsidR="00CF7B47">
        <w:t xml:space="preserve">of track </w:t>
      </w:r>
      <w:r w:rsidR="00B55511">
        <w:t xml:space="preserve">at upper </w:t>
      </w:r>
      <w:proofErr w:type="spellStart"/>
      <w:r w:rsidR="00B55511">
        <w:t>photogate</w:t>
      </w:r>
      <w:proofErr w:type="spellEnd"/>
      <w:r w:rsidR="00B55511">
        <w:t xml:space="preserve">  __________ cm  </w:t>
      </w:r>
      <w:r w:rsidR="00B55511">
        <w:sym w:font="Wingdings" w:char="F0E0"/>
      </w:r>
      <w:r w:rsidR="00B55511">
        <w:t xml:space="preserve">  __________ m</w:t>
      </w:r>
    </w:p>
    <w:p w:rsidR="00B55511" w:rsidRDefault="00B55511" w:rsidP="00F03FDF">
      <w:pPr>
        <w:spacing w:line="480" w:lineRule="auto"/>
      </w:pPr>
      <w:proofErr w:type="gramStart"/>
      <w:r>
        <w:t>vertical</w:t>
      </w:r>
      <w:proofErr w:type="gramEnd"/>
      <w:r>
        <w:t xml:space="preserve"> height </w:t>
      </w:r>
      <w:r w:rsidR="00CF7B47">
        <w:t xml:space="preserve">of track </w:t>
      </w:r>
      <w:r>
        <w:t xml:space="preserve">at lower </w:t>
      </w:r>
      <w:proofErr w:type="spellStart"/>
      <w:r>
        <w:t>photogate</w:t>
      </w:r>
      <w:proofErr w:type="spellEnd"/>
      <w:r>
        <w:t xml:space="preserve">  _____</w:t>
      </w:r>
      <w:r w:rsidRPr="00052800">
        <w:t>_____</w:t>
      </w:r>
      <w:r>
        <w:t xml:space="preserve"> cm  </w:t>
      </w:r>
      <w:r>
        <w:sym w:font="Wingdings" w:char="F0E0"/>
      </w:r>
      <w:r>
        <w:t xml:space="preserve">  __________ m</w:t>
      </w:r>
    </w:p>
    <w:p w:rsidR="00B55511" w:rsidRDefault="00B55511" w:rsidP="00F03FDF">
      <w:pPr>
        <w:spacing w:line="480" w:lineRule="auto"/>
      </w:pPr>
      <w:proofErr w:type="gramStart"/>
      <w:r>
        <w:t>speed</w:t>
      </w:r>
      <w:proofErr w:type="gramEnd"/>
      <w:r>
        <w:t xml:space="preserve"> of cart at upper </w:t>
      </w:r>
      <w:proofErr w:type="spellStart"/>
      <w:r>
        <w:t>photogate</w:t>
      </w:r>
      <w:proofErr w:type="spellEnd"/>
      <w:r>
        <w:t xml:space="preserve">  __________ m/s</w:t>
      </w:r>
    </w:p>
    <w:p w:rsidR="00B55511" w:rsidRDefault="00B55511" w:rsidP="00F03FDF">
      <w:pPr>
        <w:spacing w:line="480" w:lineRule="auto"/>
      </w:pPr>
      <w:proofErr w:type="gramStart"/>
      <w:r>
        <w:t>speed</w:t>
      </w:r>
      <w:proofErr w:type="gramEnd"/>
      <w:r>
        <w:t xml:space="preserve"> of cart at lower </w:t>
      </w:r>
      <w:proofErr w:type="spellStart"/>
      <w:r>
        <w:t>photogate</w:t>
      </w:r>
      <w:proofErr w:type="spellEnd"/>
      <w:r>
        <w:t xml:space="preserve">  __________ m/s</w:t>
      </w:r>
    </w:p>
    <w:p w:rsidR="00B55511" w:rsidRDefault="00D27407" w:rsidP="00F03FDF">
      <w:pPr>
        <w:spacing w:line="480" w:lineRule="auto"/>
      </w:pPr>
      <w:proofErr w:type="gramStart"/>
      <w:r>
        <w:t>average</w:t>
      </w:r>
      <w:proofErr w:type="gramEnd"/>
      <w:r>
        <w:t xml:space="preserve"> </w:t>
      </w:r>
      <w:r w:rsidR="00B55511">
        <w:t>tension in the string  __________ N</w:t>
      </w:r>
    </w:p>
    <w:p w:rsidR="00B55511" w:rsidRDefault="00B55511" w:rsidP="00B55511"/>
    <w:p w:rsidR="00B55511" w:rsidRDefault="00B55511" w:rsidP="00B55511">
      <w:r>
        <w:t>CALCULATIONS</w:t>
      </w:r>
      <w:r w:rsidR="007B244A">
        <w:tab/>
      </w:r>
    </w:p>
    <w:p w:rsidR="00B55511" w:rsidRDefault="00B55511" w:rsidP="00B55511">
      <w:r>
        <w:t xml:space="preserve">Calculate the following for the motion of the cart </w:t>
      </w:r>
      <w:r w:rsidR="007B244A">
        <w:rPr>
          <w:b/>
        </w:rPr>
        <w:t xml:space="preserve">FROM the upper </w:t>
      </w:r>
      <w:proofErr w:type="spellStart"/>
      <w:r w:rsidR="007B244A">
        <w:rPr>
          <w:b/>
        </w:rPr>
        <w:t>photogate</w:t>
      </w:r>
      <w:proofErr w:type="spellEnd"/>
      <w:r w:rsidR="007B244A">
        <w:rPr>
          <w:b/>
        </w:rPr>
        <w:t xml:space="preserve"> TO</w:t>
      </w:r>
      <w:r>
        <w:rPr>
          <w:b/>
        </w:rPr>
        <w:t xml:space="preserve"> the lower </w:t>
      </w:r>
      <w:proofErr w:type="spellStart"/>
      <w:r>
        <w:rPr>
          <w:b/>
        </w:rPr>
        <w:t>photogate</w:t>
      </w:r>
      <w:proofErr w:type="spellEnd"/>
      <w:r>
        <w:t>.</w:t>
      </w:r>
    </w:p>
    <w:p w:rsidR="00B55511" w:rsidRPr="00D27407" w:rsidRDefault="00EB0B82" w:rsidP="00B55511">
      <w:pPr>
        <w:rPr>
          <w:b/>
          <w:i/>
        </w:rPr>
      </w:pPr>
      <w:r w:rsidRPr="00D27407">
        <w:rPr>
          <w:b/>
          <w:i/>
        </w:rPr>
        <w:t>Show your calculations on notebook paper or on the back of this paper.</w:t>
      </w:r>
    </w:p>
    <w:p w:rsidR="00EB0B82" w:rsidRPr="00B55511" w:rsidRDefault="00EB0B82" w:rsidP="00B55511"/>
    <w:p w:rsidR="00DC1715" w:rsidRDefault="00DC1715" w:rsidP="00F03FDF">
      <w:pPr>
        <w:spacing w:line="480" w:lineRule="auto"/>
      </w:pPr>
      <w:r>
        <w:t xml:space="preserve"> </w:t>
      </w:r>
      <w:r w:rsidR="0022009B">
        <w:t xml:space="preserve"> </w:t>
      </w:r>
      <w:r>
        <w:t xml:space="preserve">1.  </w:t>
      </w:r>
      <w:proofErr w:type="gramStart"/>
      <w:r w:rsidR="00B55511">
        <w:t>kinetic</w:t>
      </w:r>
      <w:proofErr w:type="gramEnd"/>
      <w:r w:rsidR="00B55511">
        <w:t xml:space="preserve"> energy at upper </w:t>
      </w:r>
      <w:proofErr w:type="spellStart"/>
      <w:r w:rsidR="00B55511">
        <w:t>photogate</w:t>
      </w:r>
      <w:proofErr w:type="spellEnd"/>
      <w:r w:rsidRPr="00DC1715">
        <w:t xml:space="preserve"> </w:t>
      </w:r>
      <w:r w:rsidR="00EB0B82">
        <w:tab/>
        <w:t>________</w:t>
      </w:r>
      <w:r>
        <w:t xml:space="preserve"> </w:t>
      </w:r>
      <w:r w:rsidR="00D50075">
        <w:tab/>
      </w:r>
      <w:r w:rsidR="00D50075">
        <w:tab/>
      </w:r>
      <w:r w:rsidR="00D50075">
        <w:tab/>
        <w:t>Draw the free-body diagram for the cart.</w:t>
      </w:r>
    </w:p>
    <w:p w:rsidR="00DC1715" w:rsidRDefault="00DC1715" w:rsidP="00F03FDF">
      <w:pPr>
        <w:spacing w:line="480" w:lineRule="auto"/>
      </w:pPr>
      <w:r>
        <w:t xml:space="preserve"> </w:t>
      </w:r>
      <w:r w:rsidR="0022009B">
        <w:t xml:space="preserve"> </w:t>
      </w:r>
      <w:r>
        <w:t xml:space="preserve">2.  </w:t>
      </w:r>
      <w:proofErr w:type="gramStart"/>
      <w:r w:rsidR="00B55511">
        <w:t>kinetic</w:t>
      </w:r>
      <w:proofErr w:type="gramEnd"/>
      <w:r w:rsidR="00B55511">
        <w:t xml:space="preserve"> energy at lower </w:t>
      </w:r>
      <w:proofErr w:type="spellStart"/>
      <w:r w:rsidR="00B55511">
        <w:t>photogate</w:t>
      </w:r>
      <w:proofErr w:type="spellEnd"/>
      <w:r w:rsidRPr="00DC1715">
        <w:t xml:space="preserve"> </w:t>
      </w:r>
      <w:r w:rsidR="00EB0B82">
        <w:tab/>
        <w:t>________</w:t>
      </w:r>
      <w:r>
        <w:tab/>
        <w:t xml:space="preserve"> </w:t>
      </w:r>
      <w:r w:rsidR="007B244A">
        <w:tab/>
      </w:r>
      <w:r w:rsidR="007B244A">
        <w:tab/>
        <w:t>forces:</w:t>
      </w:r>
    </w:p>
    <w:p w:rsidR="00DC1715" w:rsidRDefault="00DC1715" w:rsidP="00F03FDF">
      <w:pPr>
        <w:spacing w:line="480" w:lineRule="auto"/>
      </w:pPr>
      <w:r>
        <w:t xml:space="preserve"> </w:t>
      </w:r>
      <w:r w:rsidR="0022009B">
        <w:t xml:space="preserve"> </w:t>
      </w:r>
      <w:r>
        <w:t xml:space="preserve">3.  </w:t>
      </w:r>
      <w:proofErr w:type="gramStart"/>
      <w:r w:rsidR="00B55511">
        <w:t>change</w:t>
      </w:r>
      <w:proofErr w:type="gramEnd"/>
      <w:r w:rsidR="00B55511">
        <w:t xml:space="preserve"> in kinetic energy</w:t>
      </w:r>
      <w:r w:rsidRPr="00DC1715">
        <w:t xml:space="preserve"> </w:t>
      </w:r>
      <w:r>
        <w:tab/>
      </w:r>
      <w:r>
        <w:tab/>
      </w:r>
      <w:r w:rsidR="00EB0B82">
        <w:t>________</w:t>
      </w:r>
      <w:r>
        <w:tab/>
      </w:r>
      <w:r>
        <w:tab/>
      </w:r>
    </w:p>
    <w:p w:rsidR="00DC1715" w:rsidRDefault="00DC1715" w:rsidP="00F03FDF">
      <w:pPr>
        <w:spacing w:line="480" w:lineRule="auto"/>
      </w:pPr>
      <w:r>
        <w:t xml:space="preserve"> </w:t>
      </w:r>
      <w:r w:rsidR="0022009B">
        <w:t xml:space="preserve"> </w:t>
      </w:r>
      <w:r>
        <w:t xml:space="preserve">4.  </w:t>
      </w:r>
      <w:proofErr w:type="gramStart"/>
      <w:r w:rsidR="00944287">
        <w:t>work</w:t>
      </w:r>
      <w:proofErr w:type="gramEnd"/>
      <w:r w:rsidR="00944287">
        <w:t xml:space="preserve"> done on the cart</w:t>
      </w:r>
      <w:r>
        <w:tab/>
      </w:r>
      <w:r>
        <w:tab/>
      </w:r>
      <w:r w:rsidR="00EB0B82">
        <w:t>________</w:t>
      </w:r>
      <w:r>
        <w:tab/>
      </w:r>
      <w:r>
        <w:tab/>
        <w:t xml:space="preserve"> </w:t>
      </w:r>
    </w:p>
    <w:p w:rsidR="00DC1715" w:rsidRDefault="00DC1715" w:rsidP="00F03FDF">
      <w:pPr>
        <w:spacing w:line="480" w:lineRule="auto"/>
      </w:pPr>
      <w:r>
        <w:t xml:space="preserve"> </w:t>
      </w:r>
      <w:r w:rsidR="0022009B">
        <w:t xml:space="preserve"> </w:t>
      </w:r>
      <w:r>
        <w:t xml:space="preserve">5.  </w:t>
      </w:r>
      <w:proofErr w:type="gramStart"/>
      <w:r w:rsidR="00944287">
        <w:t>distance</w:t>
      </w:r>
      <w:proofErr w:type="gramEnd"/>
      <w:r w:rsidR="00944287">
        <w:t xml:space="preserve"> the cart moved</w:t>
      </w:r>
      <w:r w:rsidR="00EB0B82">
        <w:tab/>
      </w:r>
      <w:r w:rsidR="00EB0B82">
        <w:tab/>
        <w:t>________</w:t>
      </w:r>
      <w:r>
        <w:tab/>
      </w:r>
    </w:p>
    <w:p w:rsidR="00DC1715" w:rsidRDefault="00DC1715" w:rsidP="00F03FDF">
      <w:pPr>
        <w:spacing w:line="480" w:lineRule="auto"/>
      </w:pPr>
      <w:r>
        <w:t xml:space="preserve"> </w:t>
      </w:r>
      <w:r w:rsidR="0022009B">
        <w:t xml:space="preserve"> </w:t>
      </w:r>
      <w:r>
        <w:t xml:space="preserve">6.  </w:t>
      </w:r>
      <w:proofErr w:type="gramStart"/>
      <w:r>
        <w:t>work</w:t>
      </w:r>
      <w:proofErr w:type="gramEnd"/>
      <w:r>
        <w:t xml:space="preserve"> done by string tension</w:t>
      </w:r>
      <w:r w:rsidR="00EB0B82">
        <w:tab/>
      </w:r>
      <w:r w:rsidR="00EB0B82">
        <w:tab/>
        <w:t>________</w:t>
      </w:r>
    </w:p>
    <w:p w:rsidR="00DC1715" w:rsidRDefault="00C75EB2" w:rsidP="00F03FDF">
      <w:pPr>
        <w:spacing w:line="480" w:lineRule="auto"/>
      </w:pPr>
      <w:r>
        <w:rPr>
          <w:noProof/>
        </w:rPr>
        <w:pict>
          <v:group id="_x0000_s1065" style="position:absolute;margin-left:359.25pt;margin-top:3.3pt;width:108pt;height:33pt;z-index:251671552" coordorigin="8625,12963" coordsize="2160,660">
            <v:shape id="_x0000_s1040" type="#_x0000_t32" style="position:absolute;left:8625;top:12963;width:2160;height:660;flip:y" o:connectortype="straight">
              <v:stroke dashstyle="dash"/>
            </v:shape>
            <v:shapetype id="_x0000_t202" coordsize="21600,21600" o:spt="202" path="m,l,21600r21600,l21600,xe">
              <v:stroke joinstyle="miter"/>
              <v:path gradientshapeok="t" o:connecttype="rect"/>
            </v:shapetype>
            <v:shape id="_x0000_s1042" type="#_x0000_t202" style="position:absolute;left:9571;top:13159;width:254;height:242;mso-width-relative:margin;mso-height-relative:margin" stroked="f">
              <v:fill opacity="0"/>
              <v:textbox inset="0,0,0,0">
                <w:txbxContent>
                  <w:p w:rsidR="00D50075" w:rsidRDefault="00D50075" w:rsidP="00D50075">
                    <w:pPr>
                      <w:jc w:val="center"/>
                    </w:pPr>
                    <w:r>
                      <w:t>●</w:t>
                    </w:r>
                  </w:p>
                </w:txbxContent>
              </v:textbox>
            </v:shape>
          </v:group>
        </w:pict>
      </w:r>
      <w:r w:rsidR="00DC1715">
        <w:t xml:space="preserve"> </w:t>
      </w:r>
      <w:r w:rsidR="0022009B">
        <w:t xml:space="preserve"> </w:t>
      </w:r>
      <w:r w:rsidR="00DC1715">
        <w:t xml:space="preserve">7.  </w:t>
      </w:r>
      <w:proofErr w:type="gramStart"/>
      <w:r w:rsidR="00DC1715">
        <w:t>change</w:t>
      </w:r>
      <w:proofErr w:type="gramEnd"/>
      <w:r w:rsidR="00DC1715">
        <w:t xml:space="preserve"> in vertical height of cart</w:t>
      </w:r>
      <w:r w:rsidR="00EB0B82">
        <w:tab/>
        <w:t>________</w:t>
      </w:r>
    </w:p>
    <w:p w:rsidR="00DC1715" w:rsidRDefault="00DC1715" w:rsidP="00F03FDF">
      <w:pPr>
        <w:spacing w:line="480" w:lineRule="auto"/>
      </w:pPr>
      <w:r>
        <w:t xml:space="preserve"> </w:t>
      </w:r>
      <w:r w:rsidR="0022009B">
        <w:t xml:space="preserve"> </w:t>
      </w:r>
      <w:r>
        <w:t xml:space="preserve">8.  </w:t>
      </w:r>
      <w:proofErr w:type="gramStart"/>
      <w:r>
        <w:t>work</w:t>
      </w:r>
      <w:proofErr w:type="gramEnd"/>
      <w:r>
        <w:t xml:space="preserve"> done by gravity</w:t>
      </w:r>
      <w:r w:rsidR="00EB0B82">
        <w:tab/>
      </w:r>
      <w:r w:rsidR="00EB0B82">
        <w:tab/>
        <w:t>________</w:t>
      </w:r>
    </w:p>
    <w:p w:rsidR="00D50075" w:rsidRDefault="00D50075" w:rsidP="00F03FDF">
      <w:pPr>
        <w:spacing w:line="480" w:lineRule="auto"/>
      </w:pPr>
      <w:r>
        <w:t xml:space="preserve">  9.  </w:t>
      </w:r>
      <w:proofErr w:type="gramStart"/>
      <w:r>
        <w:t>work</w:t>
      </w:r>
      <w:proofErr w:type="gramEnd"/>
      <w:r>
        <w:t xml:space="preserve"> done by normal force</w:t>
      </w:r>
      <w:r>
        <w:tab/>
      </w:r>
      <w:r>
        <w:tab/>
        <w:t>________</w:t>
      </w:r>
    </w:p>
    <w:p w:rsidR="00DC1715" w:rsidRDefault="00D50075" w:rsidP="00F03FDF">
      <w:pPr>
        <w:spacing w:line="480" w:lineRule="auto"/>
      </w:pPr>
      <w:r>
        <w:t>10</w:t>
      </w:r>
      <w:r w:rsidR="00DC1715">
        <w:t xml:space="preserve">.  </w:t>
      </w:r>
      <w:proofErr w:type="gramStart"/>
      <w:r w:rsidR="00DC1715">
        <w:t>work</w:t>
      </w:r>
      <w:proofErr w:type="gramEnd"/>
      <w:r w:rsidR="00DC1715">
        <w:t xml:space="preserve"> done by friction</w:t>
      </w:r>
      <w:r w:rsidR="00EB0B82">
        <w:tab/>
      </w:r>
      <w:r w:rsidR="00EB0B82">
        <w:tab/>
        <w:t>________</w:t>
      </w:r>
    </w:p>
    <w:p w:rsidR="00DC1715" w:rsidRDefault="00DC1715" w:rsidP="00F03FDF">
      <w:pPr>
        <w:spacing w:line="480" w:lineRule="auto"/>
      </w:pPr>
      <w:r>
        <w:t>1</w:t>
      </w:r>
      <w:r w:rsidR="00D50075">
        <w:t>1</w:t>
      </w:r>
      <w:r>
        <w:t xml:space="preserve">. </w:t>
      </w:r>
      <w:r w:rsidR="00EB0B82">
        <w:t xml:space="preserve"> </w:t>
      </w:r>
      <w:proofErr w:type="gramStart"/>
      <w:r>
        <w:t>size</w:t>
      </w:r>
      <w:proofErr w:type="gramEnd"/>
      <w:r>
        <w:t xml:space="preserve"> of friction</w:t>
      </w:r>
      <w:r w:rsidR="00EB0B82">
        <w:tab/>
      </w:r>
      <w:r w:rsidR="00EB0B82">
        <w:tab/>
      </w:r>
      <w:r w:rsidR="00EB0B82">
        <w:tab/>
        <w:t>________</w:t>
      </w:r>
    </w:p>
    <w:sectPr w:rsidR="00DC1715" w:rsidSect="00EB0B82">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2"/>
  <w:displayVerticalDrawingGridEvery w:val="2"/>
  <w:characterSpacingControl w:val="doNotCompress"/>
  <w:compat/>
  <w:rsids>
    <w:rsidRoot w:val="00F17EB5"/>
    <w:rsid w:val="00046D45"/>
    <w:rsid w:val="00052800"/>
    <w:rsid w:val="000777BA"/>
    <w:rsid w:val="001247FC"/>
    <w:rsid w:val="001956AE"/>
    <w:rsid w:val="0022009B"/>
    <w:rsid w:val="00253F63"/>
    <w:rsid w:val="00265D84"/>
    <w:rsid w:val="002946B3"/>
    <w:rsid w:val="003862C2"/>
    <w:rsid w:val="004312BD"/>
    <w:rsid w:val="004453E2"/>
    <w:rsid w:val="004D3D08"/>
    <w:rsid w:val="005E7027"/>
    <w:rsid w:val="006A5C1F"/>
    <w:rsid w:val="00715B52"/>
    <w:rsid w:val="00787ADF"/>
    <w:rsid w:val="007B244A"/>
    <w:rsid w:val="00864839"/>
    <w:rsid w:val="008A0983"/>
    <w:rsid w:val="008A0D2E"/>
    <w:rsid w:val="00934BCE"/>
    <w:rsid w:val="00944287"/>
    <w:rsid w:val="009A60BC"/>
    <w:rsid w:val="009B1EC9"/>
    <w:rsid w:val="00A14FB1"/>
    <w:rsid w:val="00AD0938"/>
    <w:rsid w:val="00B378D5"/>
    <w:rsid w:val="00B439E3"/>
    <w:rsid w:val="00B55511"/>
    <w:rsid w:val="00B65B2E"/>
    <w:rsid w:val="00B661F6"/>
    <w:rsid w:val="00B72EED"/>
    <w:rsid w:val="00C23A7A"/>
    <w:rsid w:val="00C533DF"/>
    <w:rsid w:val="00C75EB2"/>
    <w:rsid w:val="00CD091F"/>
    <w:rsid w:val="00CD110E"/>
    <w:rsid w:val="00CD23C7"/>
    <w:rsid w:val="00CF7B47"/>
    <w:rsid w:val="00D27407"/>
    <w:rsid w:val="00D42DA1"/>
    <w:rsid w:val="00D50075"/>
    <w:rsid w:val="00DC1715"/>
    <w:rsid w:val="00E55D7C"/>
    <w:rsid w:val="00E92DD8"/>
    <w:rsid w:val="00EB0B82"/>
    <w:rsid w:val="00EB7E49"/>
    <w:rsid w:val="00F03FDF"/>
    <w:rsid w:val="00F17E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7"/>
    <o:shapelayout v:ext="edit">
      <o:idmap v:ext="edit" data="1"/>
      <o:rules v:ext="edit">
        <o:r id="V:Rule12" type="connector" idref="#_x0000_s1063"/>
        <o:r id="V:Rule13" type="connector" idref="#_x0000_s1062"/>
        <o:r id="V:Rule14" type="connector" idref="#_x0000_s1040"/>
        <o:r id="V:Rule15" type="connector" idref="#_x0000_s1048"/>
        <o:r id="V:Rule16" type="connector" idref="#_x0000_s1057"/>
        <o:r id="V:Rule17" type="connector" idref="#_x0000_s1053"/>
        <o:r id="V:Rule18" type="connector" idref="#_x0000_s1051"/>
        <o:r id="V:Rule19" type="connector" idref="#_x0000_s1060"/>
        <o:r id="V:Rule20" type="connector" idref="#_x0000_s1058"/>
        <o:r id="V:Rule21" type="connector" idref="#_x0000_s1061"/>
        <o:r id="V:Rule22"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3E2"/>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F7B47"/>
    <w:rPr>
      <w:rFonts w:ascii="Tahoma" w:hAnsi="Tahoma" w:cs="Tahoma"/>
      <w:sz w:val="16"/>
      <w:szCs w:val="16"/>
    </w:rPr>
  </w:style>
  <w:style w:type="character" w:customStyle="1" w:styleId="BalloonTextChar">
    <w:name w:val="Balloon Text Char"/>
    <w:basedOn w:val="DefaultParagraphFont"/>
    <w:link w:val="BalloonText"/>
    <w:rsid w:val="00CF7B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2C68D-FC08-478C-B7E9-933163CAA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434</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dguy</cp:lastModifiedBy>
  <cp:revision>3</cp:revision>
  <cp:lastPrinted>2014-10-15T19:08:00Z</cp:lastPrinted>
  <dcterms:created xsi:type="dcterms:W3CDTF">2015-04-08T15:37:00Z</dcterms:created>
  <dcterms:modified xsi:type="dcterms:W3CDTF">2015-04-10T14:37:00Z</dcterms:modified>
</cp:coreProperties>
</file>